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DC7" w:rsidRPr="00F94352" w:rsidRDefault="00EF3DC7" w:rsidP="00F94352">
      <w:pPr>
        <w:shd w:val="clear" w:color="auto" w:fill="F6F5F4"/>
        <w:spacing w:after="0" w:line="240" w:lineRule="auto"/>
        <w:jc w:val="center"/>
        <w:outlineLvl w:val="2"/>
        <w:rPr>
          <w:rFonts w:ascii="Times New Roman" w:eastAsia="Times New Roman" w:hAnsi="Times New Roman" w:cs="Times New Roman"/>
          <w:b/>
          <w:bCs/>
          <w:color w:val="000000" w:themeColor="text1"/>
          <w:sz w:val="32"/>
          <w:szCs w:val="32"/>
          <w:lang w:val="en" w:eastAsia="en-ZA"/>
        </w:rPr>
      </w:pPr>
      <w:r w:rsidRPr="00F94352">
        <w:rPr>
          <w:rFonts w:ascii="Times New Roman" w:eastAsia="Times New Roman" w:hAnsi="Times New Roman" w:cs="Times New Roman"/>
          <w:b/>
          <w:bCs/>
          <w:color w:val="000000" w:themeColor="text1"/>
          <w:sz w:val="32"/>
          <w:szCs w:val="32"/>
          <w:lang w:val="en" w:eastAsia="en-ZA"/>
        </w:rPr>
        <w:t>Understand Movie Ratings</w:t>
      </w:r>
    </w:p>
    <w:p w:rsidR="00AE30BC" w:rsidRPr="00AE30BC" w:rsidRDefault="00AE30BC" w:rsidP="00AE30BC">
      <w:pPr>
        <w:numPr>
          <w:ilvl w:val="0"/>
          <w:numId w:val="1"/>
        </w:numPr>
        <w:shd w:val="clear" w:color="auto" w:fill="FFFFFF"/>
        <w:tabs>
          <w:tab w:val="clear" w:pos="720"/>
        </w:tabs>
        <w:spacing w:before="100" w:beforeAutospacing="1" w:after="450" w:line="375" w:lineRule="atLeast"/>
        <w:ind w:hanging="1146"/>
        <w:rPr>
          <w:rFonts w:ascii="Times New Roman" w:eastAsia="Times New Roman" w:hAnsi="Times New Roman" w:cs="Times New Roman"/>
          <w:b/>
          <w:bCs/>
          <w:color w:val="000000" w:themeColor="text1"/>
          <w:sz w:val="65"/>
          <w:szCs w:val="65"/>
          <w:lang w:val="en" w:eastAsia="en-ZA"/>
        </w:rPr>
      </w:pPr>
    </w:p>
    <w:p w:rsidR="00EF3DC7" w:rsidRDefault="00EF3DC7" w:rsidP="008E1445">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b/>
          <w:bCs/>
          <w:color w:val="000000" w:themeColor="text1"/>
          <w:sz w:val="24"/>
          <w:szCs w:val="24"/>
          <w:lang w:val="en" w:eastAsia="en-ZA"/>
        </w:rPr>
        <w:t>G:</w:t>
      </w:r>
      <w:r w:rsidRPr="00EF3DC7">
        <w:rPr>
          <w:rFonts w:ascii="Times New Roman" w:eastAsia="Times New Roman" w:hAnsi="Times New Roman" w:cs="Times New Roman"/>
          <w:color w:val="000000" w:themeColor="text1"/>
          <w:sz w:val="24"/>
          <w:szCs w:val="24"/>
          <w:lang w:val="en" w:eastAsia="en-ZA"/>
        </w:rPr>
        <w:t xml:space="preserve"> General Audiences </w:t>
      </w:r>
      <w:r w:rsidRPr="00EF3DC7">
        <w:rPr>
          <w:rFonts w:ascii="Times New Roman" w:eastAsia="Times New Roman" w:hAnsi="Times New Roman" w:cs="Times New Roman"/>
          <w:b/>
          <w:bCs/>
          <w:color w:val="000000" w:themeColor="text1"/>
          <w:sz w:val="24"/>
          <w:szCs w:val="24"/>
          <w:lang w:val="en" w:eastAsia="en-ZA"/>
        </w:rPr>
        <w:t>(All ages admitted)</w:t>
      </w:r>
      <w:r w:rsidRPr="00EF3DC7">
        <w:rPr>
          <w:rFonts w:ascii="Times New Roman" w:eastAsia="Times New Roman" w:hAnsi="Times New Roman" w:cs="Times New Roman"/>
          <w:color w:val="000000" w:themeColor="text1"/>
          <w:sz w:val="24"/>
          <w:szCs w:val="24"/>
          <w:lang w:val="en" w:eastAsia="en-ZA"/>
        </w:rPr>
        <w:t xml:space="preserve"> - Films Rated G are suitable for general audiences (All ages). Films Rated G </w:t>
      </w:r>
      <w:r w:rsidR="00AE30BC" w:rsidRPr="00EF3DC7">
        <w:rPr>
          <w:rFonts w:ascii="Times New Roman" w:eastAsia="Times New Roman" w:hAnsi="Times New Roman" w:cs="Times New Roman"/>
          <w:color w:val="000000" w:themeColor="text1"/>
          <w:sz w:val="24"/>
          <w:szCs w:val="24"/>
          <w:lang w:val="en" w:eastAsia="en-ZA"/>
        </w:rPr>
        <w:t>has</w:t>
      </w:r>
      <w:r w:rsidR="00F14E6E">
        <w:rPr>
          <w:rFonts w:ascii="Times New Roman" w:eastAsia="Times New Roman" w:hAnsi="Times New Roman" w:cs="Times New Roman"/>
          <w:color w:val="000000" w:themeColor="text1"/>
          <w:sz w:val="24"/>
          <w:szCs w:val="24"/>
          <w:lang w:val="en" w:eastAsia="en-ZA"/>
        </w:rPr>
        <w:t xml:space="preserve"> no </w:t>
      </w:r>
      <w:proofErr w:type="spellStart"/>
      <w:r w:rsidR="00F14E6E">
        <w:rPr>
          <w:rFonts w:ascii="Times New Roman" w:eastAsia="Times New Roman" w:hAnsi="Times New Roman" w:cs="Times New Roman"/>
          <w:color w:val="000000" w:themeColor="text1"/>
          <w:sz w:val="24"/>
          <w:szCs w:val="24"/>
          <w:lang w:val="en" w:eastAsia="en-ZA"/>
        </w:rPr>
        <w:t>inap</w:t>
      </w:r>
      <w:r w:rsidRPr="00EF3DC7">
        <w:rPr>
          <w:rFonts w:ascii="Times New Roman" w:eastAsia="Times New Roman" w:hAnsi="Times New Roman" w:cs="Times New Roman"/>
          <w:color w:val="000000" w:themeColor="text1"/>
          <w:sz w:val="24"/>
          <w:szCs w:val="24"/>
          <w:lang w:val="en" w:eastAsia="en-ZA"/>
        </w:rPr>
        <w:t>ropriate</w:t>
      </w:r>
      <w:proofErr w:type="spellEnd"/>
      <w:r w:rsidRPr="00EF3DC7">
        <w:rPr>
          <w:rFonts w:ascii="Times New Roman" w:eastAsia="Times New Roman" w:hAnsi="Times New Roman" w:cs="Times New Roman"/>
          <w:color w:val="000000" w:themeColor="text1"/>
          <w:sz w:val="24"/>
          <w:szCs w:val="24"/>
          <w:lang w:val="en" w:eastAsia="en-ZA"/>
        </w:rPr>
        <w:t xml:space="preserve"> content and is very mild and safe. The G rating does not mean a </w:t>
      </w:r>
      <w:r w:rsidR="00AE30BC" w:rsidRPr="00EF3DC7">
        <w:rPr>
          <w:rFonts w:ascii="Times New Roman" w:eastAsia="Times New Roman" w:hAnsi="Times New Roman" w:cs="Times New Roman"/>
          <w:color w:val="000000" w:themeColor="text1"/>
          <w:sz w:val="24"/>
          <w:szCs w:val="24"/>
          <w:lang w:val="en" w:eastAsia="en-ZA"/>
        </w:rPr>
        <w:t>children's</w:t>
      </w:r>
      <w:r w:rsidRPr="00EF3DC7">
        <w:rPr>
          <w:rFonts w:ascii="Times New Roman" w:eastAsia="Times New Roman" w:hAnsi="Times New Roman" w:cs="Times New Roman"/>
          <w:color w:val="000000" w:themeColor="text1"/>
          <w:sz w:val="24"/>
          <w:szCs w:val="24"/>
          <w:lang w:val="en" w:eastAsia="en-ZA"/>
        </w:rPr>
        <w:t xml:space="preserve"> motion </w:t>
      </w:r>
      <w:r w:rsidR="00AE30BC" w:rsidRPr="00EF3DC7">
        <w:rPr>
          <w:rFonts w:ascii="Times New Roman" w:eastAsia="Times New Roman" w:hAnsi="Times New Roman" w:cs="Times New Roman"/>
          <w:color w:val="000000" w:themeColor="text1"/>
          <w:sz w:val="24"/>
          <w:szCs w:val="24"/>
          <w:lang w:val="en" w:eastAsia="en-ZA"/>
        </w:rPr>
        <w:t>picture;</w:t>
      </w:r>
      <w:r w:rsidRPr="00EF3DC7">
        <w:rPr>
          <w:rFonts w:ascii="Times New Roman" w:eastAsia="Times New Roman" w:hAnsi="Times New Roman" w:cs="Times New Roman"/>
          <w:color w:val="000000" w:themeColor="text1"/>
          <w:sz w:val="24"/>
          <w:szCs w:val="24"/>
          <w:lang w:val="en" w:eastAsia="en-ZA"/>
        </w:rPr>
        <w:t xml:space="preserve"> it means that </w:t>
      </w:r>
      <w:r w:rsidR="008E1445" w:rsidRPr="00EF3DC7">
        <w:rPr>
          <w:rFonts w:ascii="Times New Roman" w:eastAsia="Times New Roman" w:hAnsi="Times New Roman" w:cs="Times New Roman"/>
          <w:color w:val="000000" w:themeColor="text1"/>
          <w:sz w:val="24"/>
          <w:szCs w:val="24"/>
          <w:lang w:val="en" w:eastAsia="en-ZA"/>
        </w:rPr>
        <w:t>every one</w:t>
      </w:r>
      <w:r w:rsidRPr="00EF3DC7">
        <w:rPr>
          <w:rFonts w:ascii="Times New Roman" w:eastAsia="Times New Roman" w:hAnsi="Times New Roman" w:cs="Times New Roman"/>
          <w:color w:val="000000" w:themeColor="text1"/>
          <w:sz w:val="24"/>
          <w:szCs w:val="24"/>
          <w:lang w:val="en" w:eastAsia="en-ZA"/>
        </w:rPr>
        <w:t xml:space="preserve"> of all ages are admitted to see Film rated G.</w:t>
      </w:r>
    </w:p>
    <w:p w:rsidR="00EF3DC7" w:rsidRP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1"/>
          <w:numId w:val="2"/>
        </w:numPr>
        <w:shd w:val="clear" w:color="auto" w:fill="FFFFFF"/>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Violence: Must Be Cartoonish, Minimal and Very Mild.</w:t>
      </w:r>
    </w:p>
    <w:p w:rsidR="00EF3DC7" w:rsidRPr="00EF3DC7" w:rsidRDefault="00EF3DC7" w:rsidP="00EF3DC7">
      <w:pPr>
        <w:numPr>
          <w:ilvl w:val="1"/>
          <w:numId w:val="2"/>
        </w:numPr>
        <w:shd w:val="clear" w:color="auto" w:fill="FFFFFF"/>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Drugs: Use of Drugs is absent</w:t>
      </w:r>
    </w:p>
    <w:p w:rsidR="00EF3DC7" w:rsidRPr="00EF3DC7" w:rsidRDefault="00EF3DC7" w:rsidP="00EF3DC7">
      <w:pPr>
        <w:numPr>
          <w:ilvl w:val="1"/>
          <w:numId w:val="2"/>
        </w:numPr>
        <w:shd w:val="clear" w:color="auto" w:fill="FFFFFF"/>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Sexual Content: Nudity is absent</w:t>
      </w:r>
    </w:p>
    <w:p w:rsidR="00EF3DC7" w:rsidRDefault="00EF3DC7" w:rsidP="00EF3DC7">
      <w:pPr>
        <w:numPr>
          <w:ilvl w:val="1"/>
          <w:numId w:val="2"/>
        </w:numPr>
        <w:shd w:val="clear" w:color="auto" w:fill="FFFFFF"/>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 xml:space="preserve">Language: Must not have serious cursing and may go beyond conversation, but commonly </w:t>
      </w:r>
      <w:r>
        <w:rPr>
          <w:rFonts w:ascii="Times New Roman" w:eastAsia="Times New Roman" w:hAnsi="Times New Roman" w:cs="Times New Roman"/>
          <w:color w:val="000000" w:themeColor="text1"/>
          <w:sz w:val="24"/>
          <w:szCs w:val="24"/>
          <w:lang w:val="en" w:eastAsia="en-ZA"/>
        </w:rPr>
        <w:tab/>
      </w:r>
      <w:r w:rsidRPr="00EF3DC7">
        <w:rPr>
          <w:rFonts w:ascii="Times New Roman" w:eastAsia="Times New Roman" w:hAnsi="Times New Roman" w:cs="Times New Roman"/>
          <w:color w:val="000000" w:themeColor="text1"/>
          <w:sz w:val="24"/>
          <w:szCs w:val="24"/>
          <w:lang w:val="en" w:eastAsia="en-ZA"/>
        </w:rPr>
        <w:t>everyday expressions.</w:t>
      </w:r>
    </w:p>
    <w:p w:rsidR="00C964B0" w:rsidRPr="00EF3DC7" w:rsidRDefault="00C964B0" w:rsidP="00C964B0">
      <w:pPr>
        <w:shd w:val="clear" w:color="auto" w:fill="FFFFFF"/>
        <w:tabs>
          <w:tab w:val="left" w:pos="284"/>
        </w:tabs>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0"/>
          <w:numId w:val="2"/>
        </w:numPr>
        <w:shd w:val="clear" w:color="auto" w:fill="FFFFFF"/>
        <w:spacing w:after="0" w:line="240" w:lineRule="auto"/>
        <w:ind w:left="0"/>
        <w:rPr>
          <w:rFonts w:ascii="Times New Roman" w:eastAsia="Times New Roman" w:hAnsi="Times New Roman" w:cs="Times New Roman"/>
          <w:b/>
          <w:bCs/>
          <w:color w:val="000000" w:themeColor="text1"/>
          <w:sz w:val="65"/>
          <w:szCs w:val="65"/>
          <w:lang w:val="en" w:eastAsia="en-ZA"/>
        </w:rPr>
      </w:pPr>
    </w:p>
    <w:p w:rsid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b/>
          <w:bCs/>
          <w:color w:val="000000" w:themeColor="text1"/>
          <w:sz w:val="24"/>
          <w:szCs w:val="24"/>
          <w:lang w:val="en" w:eastAsia="en-ZA"/>
        </w:rPr>
        <w:t>PG:</w:t>
      </w:r>
      <w:r w:rsidRPr="00EF3DC7">
        <w:rPr>
          <w:rFonts w:ascii="Times New Roman" w:eastAsia="Times New Roman" w:hAnsi="Times New Roman" w:cs="Times New Roman"/>
          <w:color w:val="000000" w:themeColor="text1"/>
          <w:sz w:val="24"/>
          <w:szCs w:val="24"/>
          <w:lang w:val="en" w:eastAsia="en-ZA"/>
        </w:rPr>
        <w:t xml:space="preserve"> Parental Guidance </w:t>
      </w:r>
      <w:r w:rsidRPr="00EF3DC7">
        <w:rPr>
          <w:rFonts w:ascii="Times New Roman" w:eastAsia="Times New Roman" w:hAnsi="Times New Roman" w:cs="Times New Roman"/>
          <w:b/>
          <w:bCs/>
          <w:color w:val="000000" w:themeColor="text1"/>
          <w:sz w:val="24"/>
          <w:szCs w:val="24"/>
          <w:lang w:val="en" w:eastAsia="en-ZA"/>
        </w:rPr>
        <w:t>(Some Material May Not Be Suitable for Children)</w:t>
      </w:r>
      <w:r w:rsidRPr="00EF3DC7">
        <w:rPr>
          <w:rFonts w:ascii="Times New Roman" w:eastAsia="Times New Roman" w:hAnsi="Times New Roman" w:cs="Times New Roman"/>
          <w:color w:val="000000" w:themeColor="text1"/>
          <w:sz w:val="24"/>
          <w:szCs w:val="24"/>
          <w:lang w:val="en" w:eastAsia="en-ZA"/>
        </w:rPr>
        <w:t xml:space="preserve"> - Films rated PG are suitable for general audiences aged 10 years of age and older. This rating is Often mild but there are some material parents may not like for their younger children under age 10, and they should make a decision weather their child should see the film or not.</w:t>
      </w:r>
    </w:p>
    <w:p w:rsidR="00C964B0" w:rsidRDefault="00C964B0"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C964B0" w:rsidRPr="00EF3DC7" w:rsidRDefault="00C964B0" w:rsidP="00C964B0">
      <w:pPr>
        <w:numPr>
          <w:ilvl w:val="1"/>
          <w:numId w:val="2"/>
        </w:numPr>
        <w:shd w:val="clear" w:color="auto" w:fill="92D05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Violence: Can be stronger then mild</w:t>
      </w:r>
    </w:p>
    <w:p w:rsidR="00C964B0" w:rsidRPr="00EF3DC7" w:rsidRDefault="00C964B0" w:rsidP="00C964B0">
      <w:pPr>
        <w:numPr>
          <w:ilvl w:val="1"/>
          <w:numId w:val="2"/>
        </w:numPr>
        <w:shd w:val="clear" w:color="auto" w:fill="92D05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Drugs: Smoking cigarettes can be seen. Marijuana can also be seen as well</w:t>
      </w:r>
    </w:p>
    <w:p w:rsidR="00C964B0" w:rsidRPr="00EF3DC7" w:rsidRDefault="00C964B0" w:rsidP="00C964B0">
      <w:pPr>
        <w:numPr>
          <w:ilvl w:val="1"/>
          <w:numId w:val="2"/>
        </w:numPr>
        <w:shd w:val="clear" w:color="auto" w:fill="92D05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Sexual Content: Can be more than a brief incorporation of nudity (depicted non-sexually)</w:t>
      </w:r>
    </w:p>
    <w:p w:rsidR="00C964B0" w:rsidRPr="00EF3DC7" w:rsidRDefault="00C964B0" w:rsidP="00C964B0">
      <w:pPr>
        <w:numPr>
          <w:ilvl w:val="1"/>
          <w:numId w:val="2"/>
        </w:numPr>
        <w:shd w:val="clear" w:color="auto" w:fill="92D05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Language: PG-13 can have stronger words but up to 4 strong languages.</w:t>
      </w:r>
    </w:p>
    <w:p w:rsidR="00EF3DC7" w:rsidRP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0"/>
          <w:numId w:val="2"/>
        </w:numPr>
        <w:shd w:val="clear" w:color="auto" w:fill="FFFFFF"/>
        <w:spacing w:after="0" w:line="240" w:lineRule="auto"/>
        <w:ind w:left="0"/>
        <w:rPr>
          <w:rFonts w:ascii="Times New Roman" w:eastAsia="Times New Roman" w:hAnsi="Times New Roman" w:cs="Times New Roman"/>
          <w:b/>
          <w:bCs/>
          <w:color w:val="000000" w:themeColor="text1"/>
          <w:sz w:val="65"/>
          <w:szCs w:val="65"/>
          <w:lang w:val="en" w:eastAsia="en-ZA"/>
        </w:rPr>
      </w:pPr>
    </w:p>
    <w:p w:rsid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b/>
          <w:bCs/>
          <w:color w:val="000000" w:themeColor="text1"/>
          <w:sz w:val="24"/>
          <w:szCs w:val="24"/>
          <w:lang w:val="en" w:eastAsia="en-ZA"/>
        </w:rPr>
        <w:t>PG-13:</w:t>
      </w:r>
      <w:r w:rsidRPr="00EF3DC7">
        <w:rPr>
          <w:rFonts w:ascii="Times New Roman" w:eastAsia="Times New Roman" w:hAnsi="Times New Roman" w:cs="Times New Roman"/>
          <w:color w:val="000000" w:themeColor="text1"/>
          <w:sz w:val="24"/>
          <w:szCs w:val="24"/>
          <w:lang w:val="en" w:eastAsia="en-ZA"/>
        </w:rPr>
        <w:t xml:space="preserve"> Parents Strongly Cautioned </w:t>
      </w:r>
      <w:r w:rsidRPr="00EF3DC7">
        <w:rPr>
          <w:rFonts w:ascii="Times New Roman" w:eastAsia="Times New Roman" w:hAnsi="Times New Roman" w:cs="Times New Roman"/>
          <w:b/>
          <w:bCs/>
          <w:color w:val="000000" w:themeColor="text1"/>
          <w:sz w:val="24"/>
          <w:szCs w:val="24"/>
          <w:lang w:val="en" w:eastAsia="en-ZA"/>
        </w:rPr>
        <w:t>(Some Material May be inappropriate for children under 13)</w:t>
      </w:r>
      <w:r w:rsidRPr="00EF3DC7">
        <w:rPr>
          <w:rFonts w:ascii="Times New Roman" w:eastAsia="Times New Roman" w:hAnsi="Times New Roman" w:cs="Times New Roman"/>
          <w:color w:val="000000" w:themeColor="text1"/>
          <w:sz w:val="24"/>
          <w:szCs w:val="24"/>
          <w:lang w:val="en" w:eastAsia="en-ZA"/>
        </w:rPr>
        <w:t xml:space="preserve"> - Films rated PG-13 are suitable for ages 13 and older. Parents are strongly warned to whether let their children under age 13 see the film or not. Child</w:t>
      </w:r>
      <w:r w:rsidR="00282393">
        <w:rPr>
          <w:rFonts w:ascii="Times New Roman" w:eastAsia="Times New Roman" w:hAnsi="Times New Roman" w:cs="Times New Roman"/>
          <w:color w:val="000000" w:themeColor="text1"/>
          <w:sz w:val="24"/>
          <w:szCs w:val="24"/>
          <w:lang w:val="en" w:eastAsia="en-ZA"/>
        </w:rPr>
        <w:t>ren 12 and under may be admitted</w:t>
      </w:r>
      <w:r w:rsidRPr="00EF3DC7">
        <w:rPr>
          <w:rFonts w:ascii="Times New Roman" w:eastAsia="Times New Roman" w:hAnsi="Times New Roman" w:cs="Times New Roman"/>
          <w:color w:val="000000" w:themeColor="text1"/>
          <w:sz w:val="24"/>
          <w:szCs w:val="24"/>
          <w:lang w:val="en" w:eastAsia="en-ZA"/>
        </w:rPr>
        <w:t xml:space="preserve"> though without a Parent. A PG-13 is stronger than PG but milder than R.</w:t>
      </w:r>
    </w:p>
    <w:p w:rsid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C964B0" w:rsidRPr="00EF3DC7" w:rsidRDefault="00C964B0" w:rsidP="00C964B0">
      <w:pPr>
        <w:numPr>
          <w:ilvl w:val="1"/>
          <w:numId w:val="2"/>
        </w:numPr>
        <w:shd w:val="clear" w:color="auto" w:fill="FFFF0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Violence: Can be a little more than minimal or can have fantasy elements</w:t>
      </w:r>
    </w:p>
    <w:p w:rsidR="00C964B0" w:rsidRPr="00EF3DC7" w:rsidRDefault="00C964B0" w:rsidP="00C964B0">
      <w:pPr>
        <w:numPr>
          <w:ilvl w:val="1"/>
          <w:numId w:val="2"/>
        </w:numPr>
        <w:shd w:val="clear" w:color="auto" w:fill="FFFF0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Pr>
          <w:rFonts w:ascii="Times New Roman" w:eastAsia="Times New Roman" w:hAnsi="Times New Roman" w:cs="Times New Roman"/>
          <w:color w:val="000000" w:themeColor="text1"/>
          <w:sz w:val="24"/>
          <w:szCs w:val="24"/>
          <w:lang w:val="en" w:eastAsia="en-ZA"/>
        </w:rPr>
        <w:t>Drugs: Use of Drugs is</w:t>
      </w:r>
      <w:r w:rsidRPr="00EF3DC7">
        <w:rPr>
          <w:rFonts w:ascii="Times New Roman" w:eastAsia="Times New Roman" w:hAnsi="Times New Roman" w:cs="Times New Roman"/>
          <w:color w:val="000000" w:themeColor="text1"/>
          <w:sz w:val="24"/>
          <w:szCs w:val="24"/>
          <w:lang w:val="en" w:eastAsia="en-ZA"/>
        </w:rPr>
        <w:t xml:space="preserve"> absent (Some animation films like </w:t>
      </w:r>
      <w:proofErr w:type="spellStart"/>
      <w:r w:rsidRPr="00EF3DC7">
        <w:rPr>
          <w:rFonts w:ascii="Times New Roman" w:eastAsia="Times New Roman" w:hAnsi="Times New Roman" w:cs="Times New Roman"/>
          <w:color w:val="000000" w:themeColor="text1"/>
          <w:sz w:val="24"/>
          <w:szCs w:val="24"/>
          <w:lang w:val="en" w:eastAsia="en-ZA"/>
        </w:rPr>
        <w:t>Rango</w:t>
      </w:r>
      <w:proofErr w:type="spellEnd"/>
      <w:r w:rsidRPr="00EF3DC7">
        <w:rPr>
          <w:rFonts w:ascii="Times New Roman" w:eastAsia="Times New Roman" w:hAnsi="Times New Roman" w:cs="Times New Roman"/>
          <w:color w:val="000000" w:themeColor="text1"/>
          <w:sz w:val="24"/>
          <w:szCs w:val="24"/>
          <w:lang w:val="en" w:eastAsia="en-ZA"/>
        </w:rPr>
        <w:t xml:space="preserve"> may have drugs)</w:t>
      </w:r>
    </w:p>
    <w:p w:rsidR="00C964B0" w:rsidRPr="00EF3DC7" w:rsidRDefault="00C964B0" w:rsidP="00C964B0">
      <w:pPr>
        <w:numPr>
          <w:ilvl w:val="1"/>
          <w:numId w:val="2"/>
        </w:numPr>
        <w:shd w:val="clear" w:color="auto" w:fill="FFFF0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Sexual Content: Brief Nudity (Depicted in a non-sexual content)</w:t>
      </w:r>
    </w:p>
    <w:p w:rsidR="00C964B0" w:rsidRPr="00EF3DC7" w:rsidRDefault="00C964B0" w:rsidP="00C964B0">
      <w:pPr>
        <w:numPr>
          <w:ilvl w:val="1"/>
          <w:numId w:val="2"/>
        </w:numPr>
        <w:shd w:val="clear" w:color="auto" w:fill="FFFF00"/>
        <w:tabs>
          <w:tab w:val="clear" w:pos="1440"/>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Language: Up to two languages may be used.</w:t>
      </w:r>
    </w:p>
    <w:p w:rsidR="00C964B0" w:rsidRPr="00EF3DC7" w:rsidRDefault="00C964B0"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0"/>
          <w:numId w:val="2"/>
        </w:numPr>
        <w:shd w:val="clear" w:color="auto" w:fill="FFFFFF"/>
        <w:spacing w:after="0" w:line="240" w:lineRule="auto"/>
        <w:ind w:left="0"/>
        <w:rPr>
          <w:rFonts w:ascii="Times New Roman" w:eastAsia="Times New Roman" w:hAnsi="Times New Roman" w:cs="Times New Roman"/>
          <w:b/>
          <w:bCs/>
          <w:color w:val="000000" w:themeColor="text1"/>
          <w:sz w:val="65"/>
          <w:szCs w:val="65"/>
          <w:lang w:val="en" w:eastAsia="en-ZA"/>
        </w:rPr>
      </w:pPr>
    </w:p>
    <w:p w:rsid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b/>
          <w:bCs/>
          <w:color w:val="000000" w:themeColor="text1"/>
          <w:sz w:val="24"/>
          <w:szCs w:val="24"/>
          <w:lang w:val="en" w:eastAsia="en-ZA"/>
        </w:rPr>
        <w:t>R:</w:t>
      </w:r>
      <w:r w:rsidRPr="00EF3DC7">
        <w:rPr>
          <w:rFonts w:ascii="Times New Roman" w:eastAsia="Times New Roman" w:hAnsi="Times New Roman" w:cs="Times New Roman"/>
          <w:color w:val="000000" w:themeColor="text1"/>
          <w:sz w:val="24"/>
          <w:szCs w:val="24"/>
          <w:lang w:val="en" w:eastAsia="en-ZA"/>
        </w:rPr>
        <w:t xml:space="preserve"> Restricted </w:t>
      </w:r>
      <w:r w:rsidRPr="00EF3DC7">
        <w:rPr>
          <w:rFonts w:ascii="Times New Roman" w:eastAsia="Times New Roman" w:hAnsi="Times New Roman" w:cs="Times New Roman"/>
          <w:b/>
          <w:bCs/>
          <w:color w:val="000000" w:themeColor="text1"/>
          <w:sz w:val="24"/>
          <w:szCs w:val="24"/>
          <w:lang w:val="en" w:eastAsia="en-ZA"/>
        </w:rPr>
        <w:t>(Under 17 requires accompanying parent or adult guardian)</w:t>
      </w:r>
      <w:r w:rsidRPr="00EF3DC7">
        <w:rPr>
          <w:rFonts w:ascii="Times New Roman" w:eastAsia="Times New Roman" w:hAnsi="Times New Roman" w:cs="Times New Roman"/>
          <w:color w:val="000000" w:themeColor="text1"/>
          <w:sz w:val="24"/>
          <w:szCs w:val="24"/>
          <w:lang w:val="en" w:eastAsia="en-ZA"/>
        </w:rPr>
        <w:t xml:space="preserve"> - Films rated R are suitable for mature audiences aged 17 and older. These movies are finally are for dirty boys and girls. Parents are very strongly warned (more </w:t>
      </w:r>
      <w:proofErr w:type="spellStart"/>
      <w:r w:rsidRPr="00EF3DC7">
        <w:rPr>
          <w:rFonts w:ascii="Times New Roman" w:eastAsia="Times New Roman" w:hAnsi="Times New Roman" w:cs="Times New Roman"/>
          <w:color w:val="000000" w:themeColor="text1"/>
          <w:sz w:val="24"/>
          <w:szCs w:val="24"/>
          <w:lang w:val="en" w:eastAsia="en-ZA"/>
        </w:rPr>
        <w:t>then</w:t>
      </w:r>
      <w:proofErr w:type="spellEnd"/>
      <w:r w:rsidRPr="00EF3DC7">
        <w:rPr>
          <w:rFonts w:ascii="Times New Roman" w:eastAsia="Times New Roman" w:hAnsi="Times New Roman" w:cs="Times New Roman"/>
          <w:color w:val="000000" w:themeColor="text1"/>
          <w:sz w:val="24"/>
          <w:szCs w:val="24"/>
          <w:lang w:val="en" w:eastAsia="en-ZA"/>
        </w:rPr>
        <w:t xml:space="preserve"> PG-13) to whether their children under age 17 should see the film or not. No children under age 17 are allowed to be admitted </w:t>
      </w:r>
      <w:r w:rsidRPr="00EF3DC7">
        <w:rPr>
          <w:rFonts w:ascii="Times New Roman" w:eastAsia="Times New Roman" w:hAnsi="Times New Roman" w:cs="Times New Roman"/>
          <w:color w:val="000000" w:themeColor="text1"/>
          <w:sz w:val="24"/>
          <w:szCs w:val="24"/>
          <w:lang w:val="en" w:eastAsia="en-ZA"/>
        </w:rPr>
        <w:lastRenderedPageBreak/>
        <w:t xml:space="preserve">to an R rated film without a parent or an adult who is over 21. It is not appropriate for parents to bring their children </w:t>
      </w:r>
      <w:proofErr w:type="gramStart"/>
      <w:r w:rsidRPr="00EF3DC7">
        <w:rPr>
          <w:rFonts w:ascii="Times New Roman" w:eastAsia="Times New Roman" w:hAnsi="Times New Roman" w:cs="Times New Roman"/>
          <w:color w:val="000000" w:themeColor="text1"/>
          <w:sz w:val="24"/>
          <w:szCs w:val="24"/>
          <w:lang w:val="en" w:eastAsia="en-ZA"/>
        </w:rPr>
        <w:t>under</w:t>
      </w:r>
      <w:proofErr w:type="gramEnd"/>
      <w:r w:rsidRPr="00EF3DC7">
        <w:rPr>
          <w:rFonts w:ascii="Times New Roman" w:eastAsia="Times New Roman" w:hAnsi="Times New Roman" w:cs="Times New Roman"/>
          <w:color w:val="000000" w:themeColor="text1"/>
          <w:sz w:val="24"/>
          <w:szCs w:val="24"/>
          <w:lang w:val="en" w:eastAsia="en-ZA"/>
        </w:rPr>
        <w:t xml:space="preserve"> 17 to an R-rated motion picture. ID is required for proof of age.</w:t>
      </w:r>
    </w:p>
    <w:p w:rsidR="00EF3DC7" w:rsidRP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1"/>
          <w:numId w:val="2"/>
        </w:numPr>
        <w:shd w:val="clear" w:color="auto" w:fill="FFFFFF"/>
        <w:tabs>
          <w:tab w:val="clear" w:pos="1440"/>
          <w:tab w:val="num"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Violence: Can be Intense or Rough with blood and gore</w:t>
      </w:r>
    </w:p>
    <w:p w:rsidR="00EF3DC7" w:rsidRPr="00EF3DC7" w:rsidRDefault="00EF3DC7" w:rsidP="00EF3DC7">
      <w:pPr>
        <w:numPr>
          <w:ilvl w:val="1"/>
          <w:numId w:val="2"/>
        </w:numPr>
        <w:shd w:val="clear" w:color="auto" w:fill="FFFFFF"/>
        <w:tabs>
          <w:tab w:val="clear" w:pos="1440"/>
          <w:tab w:val="num"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Drugs: Drug abuse can be seen</w:t>
      </w:r>
    </w:p>
    <w:p w:rsidR="00EF3DC7" w:rsidRPr="00EF3DC7" w:rsidRDefault="00EF3DC7" w:rsidP="00EF3DC7">
      <w:pPr>
        <w:numPr>
          <w:ilvl w:val="1"/>
          <w:numId w:val="2"/>
        </w:numPr>
        <w:shd w:val="clear" w:color="auto" w:fill="FFFFFF"/>
        <w:tabs>
          <w:tab w:val="clear" w:pos="1440"/>
          <w:tab w:val="num"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Sexual Content: Sexually oriented (full frontal) nudity</w:t>
      </w:r>
    </w:p>
    <w:p w:rsidR="00EF3DC7" w:rsidRDefault="00EF3DC7" w:rsidP="00EF3DC7">
      <w:pPr>
        <w:numPr>
          <w:ilvl w:val="1"/>
          <w:numId w:val="2"/>
        </w:numPr>
        <w:shd w:val="clear" w:color="auto" w:fill="FFFFFF"/>
        <w:tabs>
          <w:tab w:val="clear" w:pos="1440"/>
          <w:tab w:val="num"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Language: All inappropriate words can be heard.</w:t>
      </w:r>
    </w:p>
    <w:p w:rsidR="00C964B0" w:rsidRPr="00EF3DC7" w:rsidRDefault="00C964B0" w:rsidP="00C964B0">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0"/>
          <w:numId w:val="2"/>
        </w:numPr>
        <w:shd w:val="clear" w:color="auto" w:fill="FFFFFF"/>
        <w:spacing w:after="0" w:line="240" w:lineRule="auto"/>
        <w:ind w:left="0"/>
        <w:rPr>
          <w:rFonts w:ascii="Times New Roman" w:eastAsia="Times New Roman" w:hAnsi="Times New Roman" w:cs="Times New Roman"/>
          <w:b/>
          <w:bCs/>
          <w:color w:val="000000" w:themeColor="text1"/>
          <w:sz w:val="65"/>
          <w:szCs w:val="65"/>
          <w:lang w:val="en" w:eastAsia="en-ZA"/>
        </w:rPr>
      </w:pPr>
    </w:p>
    <w:p w:rsid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b/>
          <w:bCs/>
          <w:color w:val="000000" w:themeColor="text1"/>
          <w:sz w:val="24"/>
          <w:szCs w:val="24"/>
          <w:lang w:val="en" w:eastAsia="en-ZA"/>
        </w:rPr>
        <w:t>NC-17:</w:t>
      </w:r>
      <w:r w:rsidRPr="00EF3DC7">
        <w:rPr>
          <w:rFonts w:ascii="Times New Roman" w:eastAsia="Times New Roman" w:hAnsi="Times New Roman" w:cs="Times New Roman"/>
          <w:color w:val="000000" w:themeColor="text1"/>
          <w:sz w:val="24"/>
          <w:szCs w:val="24"/>
          <w:lang w:val="en" w:eastAsia="en-ZA"/>
        </w:rPr>
        <w:t xml:space="preserve"> Adults Only </w:t>
      </w:r>
      <w:r w:rsidRPr="00EF3DC7">
        <w:rPr>
          <w:rFonts w:ascii="Times New Roman" w:eastAsia="Times New Roman" w:hAnsi="Times New Roman" w:cs="Times New Roman"/>
          <w:b/>
          <w:bCs/>
          <w:color w:val="000000" w:themeColor="text1"/>
          <w:sz w:val="24"/>
          <w:szCs w:val="24"/>
          <w:lang w:val="en" w:eastAsia="en-ZA"/>
        </w:rPr>
        <w:t>(No One 17 and Under Admitted)</w:t>
      </w:r>
      <w:r w:rsidRPr="00EF3DC7">
        <w:rPr>
          <w:rFonts w:ascii="Times New Roman" w:eastAsia="Times New Roman" w:hAnsi="Times New Roman" w:cs="Times New Roman"/>
          <w:color w:val="000000" w:themeColor="text1"/>
          <w:sz w:val="24"/>
          <w:szCs w:val="24"/>
          <w:lang w:val="en" w:eastAsia="en-ZA"/>
        </w:rPr>
        <w:t xml:space="preserve"> - Films rated NC-17 are only suitable for adults who are aged 18 and older. Parents will consider this film too adult for their children 17 and under. No children 17 and under (not even 17) will be admitted to see an NC-17 rated film.</w:t>
      </w:r>
    </w:p>
    <w:p w:rsidR="00EF3DC7" w:rsidRPr="00EF3DC7" w:rsidRDefault="00EF3DC7" w:rsidP="00EF3DC7">
      <w:pPr>
        <w:shd w:val="clear" w:color="auto" w:fill="FFFFFF"/>
        <w:spacing w:after="0" w:line="240" w:lineRule="auto"/>
        <w:rPr>
          <w:rFonts w:ascii="Times New Roman" w:eastAsia="Times New Roman" w:hAnsi="Times New Roman" w:cs="Times New Roman"/>
          <w:color w:val="000000" w:themeColor="text1"/>
          <w:sz w:val="24"/>
          <w:szCs w:val="24"/>
          <w:lang w:val="en" w:eastAsia="en-ZA"/>
        </w:rPr>
      </w:pPr>
    </w:p>
    <w:p w:rsidR="00EF3DC7" w:rsidRPr="00EF3DC7" w:rsidRDefault="00EF3DC7" w:rsidP="00EF3DC7">
      <w:pPr>
        <w:numPr>
          <w:ilvl w:val="1"/>
          <w:numId w:val="2"/>
        </w:numPr>
        <w:shd w:val="clear" w:color="auto" w:fill="FFFFFF"/>
        <w:tabs>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 xml:space="preserve">Violence: Can be extreme, exaggerated and Graphic and a very large amount of blood and </w:t>
      </w:r>
      <w:r>
        <w:rPr>
          <w:rFonts w:ascii="Times New Roman" w:eastAsia="Times New Roman" w:hAnsi="Times New Roman" w:cs="Times New Roman"/>
          <w:color w:val="000000" w:themeColor="text1"/>
          <w:sz w:val="24"/>
          <w:szCs w:val="24"/>
          <w:lang w:val="en" w:eastAsia="en-ZA"/>
        </w:rPr>
        <w:tab/>
      </w:r>
      <w:r w:rsidRPr="00EF3DC7">
        <w:rPr>
          <w:rFonts w:ascii="Times New Roman" w:eastAsia="Times New Roman" w:hAnsi="Times New Roman" w:cs="Times New Roman"/>
          <w:color w:val="000000" w:themeColor="text1"/>
          <w:sz w:val="24"/>
          <w:szCs w:val="24"/>
          <w:lang w:val="en" w:eastAsia="en-ZA"/>
        </w:rPr>
        <w:t>gore (Screaming of Pain Can be heard)</w:t>
      </w:r>
    </w:p>
    <w:p w:rsidR="00EF3DC7" w:rsidRPr="00EF3DC7" w:rsidRDefault="00EF3DC7" w:rsidP="00EF3DC7">
      <w:pPr>
        <w:numPr>
          <w:ilvl w:val="1"/>
          <w:numId w:val="2"/>
        </w:numPr>
        <w:shd w:val="clear" w:color="auto" w:fill="FFFFFF"/>
        <w:tabs>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Drugs: Stronger Drug Abuse</w:t>
      </w:r>
    </w:p>
    <w:p w:rsidR="00EF3DC7" w:rsidRPr="00EF3DC7" w:rsidRDefault="00EF3DC7" w:rsidP="00EF3DC7">
      <w:pPr>
        <w:numPr>
          <w:ilvl w:val="1"/>
          <w:numId w:val="2"/>
        </w:numPr>
        <w:shd w:val="clear" w:color="auto" w:fill="FFFFFF"/>
        <w:tabs>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 xml:space="preserve">Sexual Content: Can be an explicit or violent sex scene, including scenes of rape or sexual </w:t>
      </w:r>
      <w:r>
        <w:rPr>
          <w:rFonts w:ascii="Times New Roman" w:eastAsia="Times New Roman" w:hAnsi="Times New Roman" w:cs="Times New Roman"/>
          <w:color w:val="000000" w:themeColor="text1"/>
          <w:sz w:val="24"/>
          <w:szCs w:val="24"/>
          <w:lang w:val="en" w:eastAsia="en-ZA"/>
        </w:rPr>
        <w:tab/>
      </w:r>
      <w:r w:rsidRPr="00EF3DC7">
        <w:rPr>
          <w:rFonts w:ascii="Times New Roman" w:eastAsia="Times New Roman" w:hAnsi="Times New Roman" w:cs="Times New Roman"/>
          <w:color w:val="000000" w:themeColor="text1"/>
          <w:sz w:val="24"/>
          <w:szCs w:val="24"/>
          <w:lang w:val="en" w:eastAsia="en-ZA"/>
        </w:rPr>
        <w:t>assault, and Graphic Nudity</w:t>
      </w:r>
    </w:p>
    <w:p w:rsidR="00EF3DC7" w:rsidRPr="00EF3DC7" w:rsidRDefault="00EF3DC7" w:rsidP="00EF3DC7">
      <w:pPr>
        <w:numPr>
          <w:ilvl w:val="1"/>
          <w:numId w:val="2"/>
        </w:numPr>
        <w:shd w:val="clear" w:color="auto" w:fill="FFFFFF"/>
        <w:tabs>
          <w:tab w:val="left" w:pos="284"/>
        </w:tabs>
        <w:spacing w:after="0" w:line="240" w:lineRule="auto"/>
        <w:ind w:left="0" w:firstLine="0"/>
        <w:rPr>
          <w:rFonts w:ascii="Times New Roman" w:eastAsia="Times New Roman" w:hAnsi="Times New Roman" w:cs="Times New Roman"/>
          <w:color w:val="000000" w:themeColor="text1"/>
          <w:sz w:val="24"/>
          <w:szCs w:val="24"/>
          <w:lang w:val="en" w:eastAsia="en-ZA"/>
        </w:rPr>
      </w:pPr>
      <w:r w:rsidRPr="00EF3DC7">
        <w:rPr>
          <w:rFonts w:ascii="Times New Roman" w:eastAsia="Times New Roman" w:hAnsi="Times New Roman" w:cs="Times New Roman"/>
          <w:color w:val="000000" w:themeColor="text1"/>
          <w:sz w:val="24"/>
          <w:szCs w:val="24"/>
          <w:lang w:val="en" w:eastAsia="en-ZA"/>
        </w:rPr>
        <w:t>Language: Same as R but can have a strong sexual dialogue or more offensive words.</w:t>
      </w:r>
    </w:p>
    <w:p w:rsidR="00EF3DC7" w:rsidRPr="00EF3DC7" w:rsidRDefault="00EF3DC7" w:rsidP="00EF3DC7">
      <w:pPr>
        <w:tabs>
          <w:tab w:val="left" w:pos="284"/>
        </w:tabs>
        <w:spacing w:after="0" w:line="240" w:lineRule="auto"/>
        <w:rPr>
          <w:color w:val="000000" w:themeColor="text1"/>
        </w:rPr>
      </w:pPr>
    </w:p>
    <w:p w:rsidR="00EF3DC7" w:rsidRPr="00EF3DC7" w:rsidRDefault="00EF3DC7" w:rsidP="00EF3DC7">
      <w:pPr>
        <w:spacing w:after="0" w:line="240" w:lineRule="auto"/>
        <w:rPr>
          <w:color w:val="000000" w:themeColor="text1"/>
        </w:rPr>
      </w:pPr>
      <w:bookmarkStart w:id="0" w:name="_GoBack"/>
      <w:bookmarkEnd w:id="0"/>
    </w:p>
    <w:p w:rsidR="00D340DF" w:rsidRPr="00AE30BC" w:rsidRDefault="00AE30BC" w:rsidP="00EF3DC7">
      <w:pPr>
        <w:spacing w:after="0" w:line="240" w:lineRule="auto"/>
        <w:rPr>
          <w:rFonts w:ascii="Times New Roman" w:hAnsi="Times New Roman" w:cs="Times New Roman"/>
          <w:b/>
          <w:color w:val="000000" w:themeColor="text1"/>
        </w:rPr>
      </w:pPr>
      <w:r w:rsidRPr="00AE30BC">
        <w:rPr>
          <w:rFonts w:ascii="Times New Roman" w:hAnsi="Times New Roman" w:cs="Times New Roman"/>
          <w:b/>
          <w:color w:val="000000" w:themeColor="text1"/>
        </w:rPr>
        <w:t xml:space="preserve">BEST TOP 10 OF ROTTEN </w:t>
      </w:r>
      <w:proofErr w:type="spellStart"/>
      <w:r w:rsidRPr="00AE30BC">
        <w:rPr>
          <w:rFonts w:ascii="Times New Roman" w:hAnsi="Times New Roman" w:cs="Times New Roman"/>
          <w:b/>
          <w:color w:val="000000" w:themeColor="text1"/>
        </w:rPr>
        <w:t>TOMATOE</w:t>
      </w:r>
      <w:proofErr w:type="spellEnd"/>
    </w:p>
    <w:p w:rsidR="00AE30BC" w:rsidRPr="00EF3DC7" w:rsidRDefault="00AE30BC" w:rsidP="00EF3DC7">
      <w:pPr>
        <w:spacing w:after="0" w:line="240" w:lineRule="auto"/>
        <w:rPr>
          <w:color w:val="000000" w:themeColor="text1"/>
        </w:rPr>
      </w:pP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 xml:space="preserve">Rating </w:t>
      </w:r>
      <w:proofErr w:type="spellStart"/>
      <w:r w:rsidRPr="00AE30BC">
        <w:rPr>
          <w:rFonts w:ascii="Times New Roman" w:hAnsi="Times New Roman" w:cs="Times New Roman"/>
          <w:color w:val="000000" w:themeColor="text1"/>
        </w:rPr>
        <w:t>Tomatometer&amp;Title&amp;No</w:t>
      </w:r>
      <w:proofErr w:type="spellEnd"/>
      <w:r w:rsidRPr="00AE30BC">
        <w:rPr>
          <w:rFonts w:ascii="Times New Roman" w:hAnsi="Times New Roman" w:cs="Times New Roman"/>
          <w:color w:val="000000" w:themeColor="text1"/>
        </w:rPr>
        <w:t xml:space="preserve"> of Reviews</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100%&amp;All About Eve (1950</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63</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100%&amp;Modern Times (1936</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53</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100%&amp;Singing in the Rain (1952</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48</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99%&amp;It Happened One Night (1934</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51</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98%&amp;A Hard Day's Night (1964</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102</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98%&amp;Toy Story 2 (1999</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163</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98%&amp;The Philadelphia Story (1940</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54</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98%&amp;Toy Story 3 (2010</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287</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98%&amp;Up (2009</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281</w:t>
      </w:r>
    </w:p>
    <w:p w:rsidR="00AE30BC" w:rsidRPr="00AE30BC" w:rsidRDefault="00AE30BC" w:rsidP="00EF3DC7">
      <w:pPr>
        <w:rPr>
          <w:rFonts w:ascii="Times New Roman" w:hAnsi="Times New Roman" w:cs="Times New Roman"/>
          <w:color w:val="000000" w:themeColor="text1"/>
        </w:rPr>
      </w:pPr>
      <w:r w:rsidRPr="00AE30BC">
        <w:rPr>
          <w:rFonts w:ascii="Times New Roman" w:hAnsi="Times New Roman" w:cs="Times New Roman"/>
          <w:color w:val="000000" w:themeColor="text1"/>
        </w:rPr>
        <w:t>98%&amp;</w:t>
      </w:r>
      <w:proofErr w:type="spellStart"/>
      <w:r w:rsidRPr="00AE30BC">
        <w:rPr>
          <w:rFonts w:ascii="Times New Roman" w:hAnsi="Times New Roman" w:cs="Times New Roman"/>
          <w:color w:val="000000" w:themeColor="text1"/>
        </w:rPr>
        <w:t>Zootopia</w:t>
      </w:r>
      <w:proofErr w:type="spellEnd"/>
      <w:r w:rsidRPr="00AE30BC">
        <w:rPr>
          <w:rFonts w:ascii="Times New Roman" w:hAnsi="Times New Roman" w:cs="Times New Roman"/>
          <w:color w:val="000000" w:themeColor="text1"/>
        </w:rPr>
        <w:t xml:space="preserve"> (2016</w:t>
      </w:r>
      <w:proofErr w:type="gramStart"/>
      <w:r w:rsidRPr="00AE30BC">
        <w:rPr>
          <w:rFonts w:ascii="Times New Roman" w:hAnsi="Times New Roman" w:cs="Times New Roman"/>
          <w:color w:val="000000" w:themeColor="text1"/>
        </w:rPr>
        <w:t>)&amp;</w:t>
      </w:r>
      <w:proofErr w:type="gramEnd"/>
      <w:r w:rsidRPr="00AE30BC">
        <w:rPr>
          <w:rFonts w:ascii="Times New Roman" w:hAnsi="Times New Roman" w:cs="Times New Roman"/>
          <w:color w:val="000000" w:themeColor="text1"/>
        </w:rPr>
        <w:t>202</w:t>
      </w:r>
    </w:p>
    <w:p w:rsidR="000C7695" w:rsidRDefault="000C7695">
      <w:pPr>
        <w:rPr>
          <w:color w:val="000000" w:themeColor="text1"/>
        </w:rPr>
      </w:pPr>
    </w:p>
    <w:p w:rsidR="000C7695" w:rsidRDefault="000C7695" w:rsidP="000C7695">
      <w:pPr>
        <w:pStyle w:val="Heading1"/>
        <w:rPr>
          <w:lang w:val="en"/>
        </w:rPr>
      </w:pPr>
      <w:r>
        <w:rPr>
          <w:lang w:val="en"/>
        </w:rPr>
        <w:t>Proposed logo</w:t>
      </w:r>
    </w:p>
    <w:p w:rsidR="000C7695" w:rsidRDefault="000C7695" w:rsidP="000C7695">
      <w:pPr>
        <w:rPr>
          <w:lang w:val="en"/>
        </w:rPr>
      </w:pPr>
    </w:p>
    <w:p w:rsidR="000C7695" w:rsidRDefault="000C7695" w:rsidP="000C7695">
      <w:pPr>
        <w:rPr>
          <w:lang w:val="en"/>
        </w:rPr>
      </w:pPr>
      <w:r w:rsidRPr="006D5CA3">
        <w:rPr>
          <w:color w:val="000000" w:themeColor="text1"/>
          <w:sz w:val="20"/>
          <w:szCs w:val="20"/>
        </w:rPr>
        <w:lastRenderedPageBreak/>
        <w:t xml:space="preserve">Skipper, </w:t>
      </w:r>
      <w:r w:rsidRPr="006D5CA3">
        <w:rPr>
          <w:rFonts w:eastAsia="Times New Roman" w:cs="Times New Roman"/>
          <w:bCs/>
          <w:color w:val="000000" w:themeColor="text1"/>
          <w:sz w:val="20"/>
          <w:szCs w:val="20"/>
          <w:lang w:val="en" w:eastAsia="en-ZA"/>
        </w:rPr>
        <w:t>Kowalski, Rico and Private</w:t>
      </w:r>
    </w:p>
    <w:p w:rsidR="000C7695" w:rsidRPr="008D2727" w:rsidRDefault="000C7695" w:rsidP="000C7695">
      <w:pPr>
        <w:rPr>
          <w:lang w:val="en"/>
        </w:rPr>
      </w:pPr>
      <w:r>
        <w:rPr>
          <w:noProof/>
          <w:lang w:eastAsia="en-ZA"/>
        </w:rPr>
        <mc:AlternateContent>
          <mc:Choice Requires="wps">
            <w:drawing>
              <wp:anchor distT="0" distB="0" distL="114300" distR="114300" simplePos="0" relativeHeight="251661312" behindDoc="0" locked="0" layoutInCell="1" allowOverlap="1" wp14:anchorId="0A0B42CC" wp14:editId="6D0E449A">
                <wp:simplePos x="0" y="0"/>
                <wp:positionH relativeFrom="column">
                  <wp:posOffset>2596275</wp:posOffset>
                </wp:positionH>
                <wp:positionV relativeFrom="paragraph">
                  <wp:posOffset>1094548</wp:posOffset>
                </wp:positionV>
                <wp:extent cx="1233577" cy="1181819"/>
                <wp:effectExtent l="133350" t="19050" r="43180" b="266065"/>
                <wp:wrapNone/>
                <wp:docPr id="3" name="Oval Callout 3"/>
                <wp:cNvGraphicFramePr/>
                <a:graphic xmlns:a="http://schemas.openxmlformats.org/drawingml/2006/main">
                  <a:graphicData uri="http://schemas.microsoft.com/office/word/2010/wordprocessingShape">
                    <wps:wsp>
                      <wps:cNvSpPr/>
                      <wps:spPr>
                        <a:xfrm>
                          <a:off x="0" y="0"/>
                          <a:ext cx="1233577" cy="1181819"/>
                        </a:xfrm>
                        <a:prstGeom prst="wedgeEllipseCallout">
                          <a:avLst>
                            <a:gd name="adj1" fmla="val -59735"/>
                            <a:gd name="adj2" fmla="val 6976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0C7695" w:rsidRDefault="000C7695" w:rsidP="000C76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 o:spid="_x0000_s1026" type="#_x0000_t63" style="position:absolute;margin-left:204.45pt;margin-top:86.2pt;width:97.15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" adj="-2103,25869" filled="f" strokecolor="#243f60 [1604]" strokeweight="2pt">
                <v:textbox>
                  <w:txbxContent>
                    <w:p w:rsidR="000C7695" w:rsidRDefault="000C7695" w:rsidP="000C7695">
                      <w:pPr>
                        <w:jc w:val="center"/>
                      </w:pPr>
                    </w:p>
                  </w:txbxContent>
                </v:textbox>
              </v:shape>
            </w:pict>
          </mc:Fallback>
        </mc:AlternateContent>
      </w:r>
      <w:r w:rsidRPr="00EA309A">
        <w:rPr>
          <w:noProof/>
          <w:lang w:eastAsia="en-ZA"/>
        </w:rPr>
        <mc:AlternateContent>
          <mc:Choice Requires="wps">
            <w:drawing>
              <wp:anchor distT="0" distB="0" distL="114300" distR="114300" simplePos="0" relativeHeight="251660288" behindDoc="0" locked="0" layoutInCell="1" allowOverlap="1" wp14:anchorId="576AC680" wp14:editId="364DEE66">
                <wp:simplePos x="0" y="0"/>
                <wp:positionH relativeFrom="column">
                  <wp:posOffset>3015615</wp:posOffset>
                </wp:positionH>
                <wp:positionV relativeFrom="paragraph">
                  <wp:posOffset>7661910</wp:posOffset>
                </wp:positionV>
                <wp:extent cx="1147313" cy="1121434"/>
                <wp:effectExtent l="438150" t="19050" r="34290" b="40640"/>
                <wp:wrapNone/>
                <wp:docPr id="7" name="Oval Callout 7"/>
                <wp:cNvGraphicFramePr/>
                <a:graphic xmlns:a="http://schemas.openxmlformats.org/drawingml/2006/main">
                  <a:graphicData uri="http://schemas.microsoft.com/office/word/2010/wordprocessingShape">
                    <wps:wsp>
                      <wps:cNvSpPr/>
                      <wps:spPr>
                        <a:xfrm>
                          <a:off x="0" y="0"/>
                          <a:ext cx="1147313" cy="1121434"/>
                        </a:xfrm>
                        <a:prstGeom prst="wedgeEllipseCallout">
                          <a:avLst>
                            <a:gd name="adj1" fmla="val -87164"/>
                            <a:gd name="adj2" fmla="val 45909"/>
                          </a:avLst>
                        </a:prstGeom>
                        <a:noFill/>
                        <a:ln w="25400" cap="flat" cmpd="sng" algn="ctr">
                          <a:solidFill>
                            <a:srgbClr val="FF0000"/>
                          </a:solidFill>
                          <a:prstDash val="dash"/>
                        </a:ln>
                        <a:effectLst/>
                      </wps:spPr>
                      <wps:txbx>
                        <w:txbxContent>
                          <w:p w:rsidR="000C7695" w:rsidRPr="006D5CA3" w:rsidRDefault="000C7695" w:rsidP="000C7695">
                            <w:pPr>
                              <w:jc w:val="center"/>
                              <w:rPr>
                                <w:color w:val="000000" w:themeColor="text1"/>
                                <w:sz w:val="20"/>
                                <w:szCs w:val="20"/>
                              </w:rPr>
                            </w:pPr>
                            <w:r w:rsidRPr="006D5CA3">
                              <w:rPr>
                                <w:color w:val="000000" w:themeColor="text1"/>
                                <w:sz w:val="20"/>
                                <w:szCs w:val="20"/>
                              </w:rPr>
                              <w:t xml:space="preserve">Skipper, </w:t>
                            </w:r>
                            <w:r w:rsidRPr="006D5CA3">
                              <w:rPr>
                                <w:rFonts w:eastAsia="Times New Roman" w:cs="Times New Roman"/>
                                <w:bCs/>
                                <w:color w:val="000000" w:themeColor="text1"/>
                                <w:sz w:val="20"/>
                                <w:szCs w:val="20"/>
                                <w:lang w:val="en" w:eastAsia="en-ZA"/>
                              </w:rPr>
                              <w:t>Kowalski, Rico and Private</w:t>
                            </w:r>
                            <w:r w:rsidRPr="006D5CA3">
                              <w:rPr>
                                <w:rFonts w:ascii="Times New Roman" w:eastAsia="Times New Roman" w:hAnsi="Times New Roman" w:cs="Times New Roman"/>
                                <w:b/>
                                <w:bCs/>
                                <w:color w:val="000000" w:themeColor="text1"/>
                                <w:sz w:val="20"/>
                                <w:szCs w:val="20"/>
                                <w:lang w:val="en" w:eastAsia="en-Z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7" o:spid="_x0000_s1027" type="#_x0000_t63" style="position:absolute;margin-left:237.45pt;margin-top:603.3pt;width:90.35pt;height:8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" adj="-8027,20716" filled="f" strokecolor="red" strokeweight="2pt">
                <v:stroke dashstyle="dash"/>
                <v:textbox>
                  <w:txbxContent>
                    <w:p w:rsidR="000C7695" w:rsidRPr="006D5CA3" w:rsidRDefault="000C7695" w:rsidP="000C7695">
                      <w:pPr>
                        <w:jc w:val="center"/>
                        <w:rPr>
                          <w:color w:val="000000" w:themeColor="text1"/>
                          <w:sz w:val="20"/>
                          <w:szCs w:val="20"/>
                        </w:rPr>
                      </w:pPr>
                      <w:r w:rsidRPr="006D5CA3">
                        <w:rPr>
                          <w:color w:val="000000" w:themeColor="text1"/>
                          <w:sz w:val="20"/>
                          <w:szCs w:val="20"/>
                        </w:rPr>
                        <w:t xml:space="preserve">Skipper, </w:t>
                      </w:r>
                      <w:r w:rsidRPr="006D5CA3">
                        <w:rPr>
                          <w:rFonts w:eastAsia="Times New Roman" w:cs="Times New Roman"/>
                          <w:bCs/>
                          <w:color w:val="000000" w:themeColor="text1"/>
                          <w:sz w:val="20"/>
                          <w:szCs w:val="20"/>
                          <w:lang w:val="en" w:eastAsia="en-ZA"/>
                        </w:rPr>
                        <w:t>Kowalski, Rico and Private</w:t>
                      </w:r>
                      <w:r w:rsidRPr="006D5CA3">
                        <w:rPr>
                          <w:rFonts w:ascii="Times New Roman" w:eastAsia="Times New Roman" w:hAnsi="Times New Roman" w:cs="Times New Roman"/>
                          <w:b/>
                          <w:bCs/>
                          <w:color w:val="000000" w:themeColor="text1"/>
                          <w:sz w:val="20"/>
                          <w:szCs w:val="20"/>
                          <w:lang w:val="en" w:eastAsia="en-ZA"/>
                        </w:rPr>
                        <w:t xml:space="preserve"> </w:t>
                      </w:r>
                    </w:p>
                  </w:txbxContent>
                </v:textbox>
              </v:shape>
            </w:pict>
          </mc:Fallback>
        </mc:AlternateContent>
      </w:r>
      <w:r>
        <w:rPr>
          <w:noProof/>
          <w:lang w:eastAsia="en-ZA"/>
        </w:rPr>
        <mc:AlternateContent>
          <mc:Choice Requires="wps">
            <w:drawing>
              <wp:anchor distT="0" distB="0" distL="114300" distR="114300" simplePos="0" relativeHeight="251659264" behindDoc="0" locked="0" layoutInCell="1" allowOverlap="1" wp14:anchorId="66BF86FC" wp14:editId="5CAA59C5">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C7695" w:rsidRPr="00E407E7" w:rsidRDefault="000C7695" w:rsidP="000C7695">
                            <w:pPr>
                              <w:jc w:val="center"/>
                              <w:rPr>
                                <w:b/>
                                <w:color w:val="4F81BD" w:themeColor="accent1"/>
                                <w:spacing w:val="20"/>
                                <w:sz w:val="40"/>
                                <w:szCs w:val="40"/>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Movie Festival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nyuJgIAAFw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" filled="f" stroked="f">
                <v:textbox style="mso-fit-shape-to-text:t">
                  <w:txbxContent>
                    <w:p w:rsidR="000C7695" w:rsidRPr="00E407E7" w:rsidRDefault="000C7695" w:rsidP="000C7695">
                      <w:pPr>
                        <w:jc w:val="center"/>
                        <w:rPr>
                          <w:b/>
                          <w:color w:val="4F81BD" w:themeColor="accent1"/>
                          <w:spacing w:val="20"/>
                          <w:sz w:val="40"/>
                          <w:szCs w:val="40"/>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Movie Festival</w:t>
                      </w:r>
                    </w:p>
                  </w:txbxContent>
                </v:textbox>
              </v:shape>
            </w:pict>
          </mc:Fallback>
        </mc:AlternateContent>
      </w:r>
    </w:p>
    <w:p w:rsidR="00D340DF" w:rsidRPr="00EF3DC7" w:rsidRDefault="00D340DF" w:rsidP="00EF3DC7">
      <w:pPr>
        <w:spacing w:after="0" w:line="240" w:lineRule="auto"/>
        <w:rPr>
          <w:color w:val="000000" w:themeColor="text1"/>
        </w:rPr>
      </w:pPr>
    </w:p>
    <w:sectPr w:rsidR="00D340DF" w:rsidRPr="00EF3D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B714C"/>
    <w:multiLevelType w:val="multilevel"/>
    <w:tmpl w:val="6C323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DF"/>
    <w:rsid w:val="000B6B73"/>
    <w:rsid w:val="000C7695"/>
    <w:rsid w:val="00282393"/>
    <w:rsid w:val="00376672"/>
    <w:rsid w:val="00426E1F"/>
    <w:rsid w:val="005B1D0F"/>
    <w:rsid w:val="006E3EE3"/>
    <w:rsid w:val="008E1445"/>
    <w:rsid w:val="009C0483"/>
    <w:rsid w:val="00AC2E44"/>
    <w:rsid w:val="00AE30BC"/>
    <w:rsid w:val="00C964B0"/>
    <w:rsid w:val="00D340DF"/>
    <w:rsid w:val="00EF3DC7"/>
    <w:rsid w:val="00F14E6E"/>
    <w:rsid w:val="00F943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7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4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C769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96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7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4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C769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96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123</cp:lastModifiedBy>
  <cp:revision>7</cp:revision>
  <dcterms:created xsi:type="dcterms:W3CDTF">2016-04-16T18:35:00Z</dcterms:created>
  <dcterms:modified xsi:type="dcterms:W3CDTF">2016-04-17T17:04:00Z</dcterms:modified>
</cp:coreProperties>
</file>